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  <w:sz w:val="32"/>
          <w:szCs w:val="32"/>
        </w:rPr>
      </w:pPr>
      <w:r w:rsidRPr="005B7E46">
        <w:rPr>
          <w:noProof/>
          <w:color w:val="auto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DCB4D" wp14:editId="44FD4BB9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5943600" cy="9486900"/>
                <wp:effectExtent l="38100" t="38100" r="38100" b="381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94869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-18pt;width:468pt;height:7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" filled="f" strokeweight="6pt">
                <v:stroke linestyle="thickBetweenThin"/>
              </v:rect>
            </w:pict>
          </mc:Fallback>
        </mc:AlternateContent>
      </w:r>
      <w:r w:rsidRPr="005B7E46">
        <w:rPr>
          <w:color w:val="auto"/>
          <w:kern w:val="0"/>
          <w:sz w:val="32"/>
          <w:szCs w:val="32"/>
        </w:rPr>
        <w:t xml:space="preserve">Управление гражданской защиты администрации </w:t>
      </w:r>
    </w:p>
    <w:p w:rsidR="005B7E46" w:rsidRPr="005B7E46" w:rsidRDefault="005B7E46" w:rsidP="005B7E46">
      <w:pPr>
        <w:widowControl/>
        <w:jc w:val="center"/>
        <w:rPr>
          <w:color w:val="auto"/>
          <w:kern w:val="0"/>
          <w:sz w:val="32"/>
          <w:szCs w:val="32"/>
        </w:rPr>
      </w:pPr>
      <w:r w:rsidRPr="005B7E46">
        <w:rPr>
          <w:color w:val="auto"/>
          <w:kern w:val="0"/>
          <w:sz w:val="32"/>
          <w:szCs w:val="32"/>
        </w:rPr>
        <w:t>муниципального образования город Краснодар</w:t>
      </w: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EC423E" w:rsidP="005B7E46">
      <w:pPr>
        <w:widowControl/>
        <w:jc w:val="center"/>
        <w:rPr>
          <w:color w:val="auto"/>
          <w:kern w:val="0"/>
        </w:rPr>
      </w:pPr>
      <w:r>
        <w:rPr>
          <w:noProof/>
          <w:color w:val="auto"/>
          <w:kern w:val="0"/>
        </w:rPr>
        <w:drawing>
          <wp:inline distT="0" distB="0" distL="0" distR="0">
            <wp:extent cx="2860158" cy="2860158"/>
            <wp:effectExtent l="0" t="0" r="0" b="0"/>
            <wp:docPr id="1" name="Рисунок 1" descr="\\192.168.232.135\s6\Обмен\УГЗ\Рекун А.М\Кустов М.В\Эмблема УГ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32.135\s6\Обмен\УГЗ\Рекун А.М\Кустов М.В\Эмблема УГ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82" cy="285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EC423E">
      <w:pPr>
        <w:widowControl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b/>
          <w:color w:val="auto"/>
          <w:kern w:val="0"/>
          <w:sz w:val="44"/>
          <w:szCs w:val="44"/>
        </w:rPr>
      </w:pPr>
      <w:r w:rsidRPr="005B7E46">
        <w:rPr>
          <w:b/>
          <w:color w:val="auto"/>
          <w:kern w:val="0"/>
          <w:sz w:val="44"/>
          <w:szCs w:val="44"/>
        </w:rPr>
        <w:t>МЕТОДИЧЕСКИЕ РЕКОМЕНДАЦИИ</w:t>
      </w:r>
    </w:p>
    <w:p w:rsidR="005B7E46" w:rsidRDefault="005B7E46" w:rsidP="005B7E46">
      <w:pPr>
        <w:widowControl/>
        <w:jc w:val="center"/>
        <w:rPr>
          <w:b/>
          <w:color w:val="auto"/>
          <w:kern w:val="0"/>
          <w:sz w:val="44"/>
          <w:szCs w:val="44"/>
        </w:rPr>
      </w:pPr>
      <w:r w:rsidRPr="005B7E46">
        <w:rPr>
          <w:b/>
          <w:color w:val="auto"/>
          <w:kern w:val="0"/>
          <w:sz w:val="44"/>
          <w:szCs w:val="44"/>
        </w:rPr>
        <w:t xml:space="preserve">по обеспечению безопасности людей при образовании ледового покрытия </w:t>
      </w:r>
    </w:p>
    <w:p w:rsidR="005B7E46" w:rsidRDefault="005B7E46" w:rsidP="005B7E46">
      <w:pPr>
        <w:widowControl/>
        <w:jc w:val="center"/>
        <w:rPr>
          <w:b/>
          <w:color w:val="auto"/>
          <w:kern w:val="0"/>
          <w:sz w:val="44"/>
          <w:szCs w:val="44"/>
        </w:rPr>
      </w:pPr>
      <w:r w:rsidRPr="005B7E46">
        <w:rPr>
          <w:b/>
          <w:color w:val="auto"/>
          <w:kern w:val="0"/>
          <w:sz w:val="44"/>
          <w:szCs w:val="44"/>
        </w:rPr>
        <w:t>на водных объектах</w:t>
      </w:r>
      <w:r>
        <w:rPr>
          <w:b/>
          <w:color w:val="auto"/>
          <w:kern w:val="0"/>
          <w:sz w:val="44"/>
          <w:szCs w:val="44"/>
        </w:rPr>
        <w:t xml:space="preserve"> муниципального образования администрации </w:t>
      </w:r>
    </w:p>
    <w:p w:rsidR="005B7E46" w:rsidRPr="005B7E46" w:rsidRDefault="005B7E46" w:rsidP="005B7E46">
      <w:pPr>
        <w:widowControl/>
        <w:jc w:val="center"/>
        <w:rPr>
          <w:b/>
          <w:color w:val="auto"/>
          <w:kern w:val="0"/>
          <w:sz w:val="32"/>
          <w:szCs w:val="32"/>
        </w:rPr>
      </w:pPr>
      <w:r>
        <w:rPr>
          <w:b/>
          <w:color w:val="auto"/>
          <w:kern w:val="0"/>
          <w:sz w:val="44"/>
          <w:szCs w:val="44"/>
        </w:rPr>
        <w:t>город Краснодар</w:t>
      </w:r>
      <w:r w:rsidRPr="005B7E46">
        <w:rPr>
          <w:b/>
          <w:color w:val="auto"/>
          <w:kern w:val="0"/>
          <w:sz w:val="44"/>
          <w:szCs w:val="44"/>
        </w:rPr>
        <w:t xml:space="preserve"> в зимний период</w:t>
      </w:r>
    </w:p>
    <w:p w:rsidR="005B7E46" w:rsidRPr="005B7E46" w:rsidRDefault="005B7E46" w:rsidP="005B7E46">
      <w:pPr>
        <w:widowControl/>
        <w:jc w:val="center"/>
        <w:rPr>
          <w:b/>
          <w:color w:val="auto"/>
          <w:kern w:val="0"/>
          <w:sz w:val="32"/>
          <w:szCs w:val="32"/>
        </w:rPr>
      </w:pPr>
    </w:p>
    <w:p w:rsidR="005B7E46" w:rsidRPr="005B7E46" w:rsidRDefault="005B7E46" w:rsidP="005B7E46">
      <w:pPr>
        <w:widowControl/>
        <w:jc w:val="center"/>
        <w:rPr>
          <w:b/>
          <w:color w:val="auto"/>
          <w:kern w:val="0"/>
          <w:sz w:val="32"/>
          <w:szCs w:val="32"/>
        </w:rPr>
      </w:pPr>
    </w:p>
    <w:p w:rsidR="005B7E46" w:rsidRPr="005B7E46" w:rsidRDefault="005B7E46" w:rsidP="005B7E46">
      <w:pPr>
        <w:widowControl/>
        <w:jc w:val="center"/>
        <w:rPr>
          <w:b/>
          <w:color w:val="auto"/>
          <w:kern w:val="0"/>
          <w:sz w:val="32"/>
          <w:szCs w:val="32"/>
        </w:rPr>
      </w:pPr>
    </w:p>
    <w:p w:rsidR="005B7E46" w:rsidRPr="005B7E46" w:rsidRDefault="005B7E46" w:rsidP="005B7E46">
      <w:pPr>
        <w:widowControl/>
        <w:jc w:val="center"/>
        <w:rPr>
          <w:b/>
          <w:color w:val="auto"/>
          <w:kern w:val="0"/>
          <w:sz w:val="32"/>
          <w:szCs w:val="32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  <w:sz w:val="32"/>
          <w:szCs w:val="32"/>
        </w:rPr>
      </w:pPr>
      <w:r w:rsidRPr="005B7E46">
        <w:rPr>
          <w:color w:val="auto"/>
          <w:kern w:val="0"/>
          <w:sz w:val="32"/>
          <w:szCs w:val="32"/>
        </w:rPr>
        <w:t>г. Краснодар</w:t>
      </w:r>
    </w:p>
    <w:p w:rsidR="005B7E46" w:rsidRPr="005B7E46" w:rsidRDefault="005B7E46" w:rsidP="005B7E46">
      <w:pPr>
        <w:widowControl/>
        <w:jc w:val="center"/>
        <w:rPr>
          <w:color w:val="auto"/>
          <w:kern w:val="0"/>
          <w:sz w:val="32"/>
          <w:szCs w:val="32"/>
        </w:rPr>
      </w:pPr>
    </w:p>
    <w:p w:rsidR="005B7E46" w:rsidRDefault="005B7E46" w:rsidP="009D742E">
      <w:pPr>
        <w:pStyle w:val="Style6"/>
        <w:widowControl/>
        <w:spacing w:before="58"/>
        <w:ind w:left="-567"/>
        <w:rPr>
          <w:b/>
          <w:sz w:val="28"/>
          <w:szCs w:val="28"/>
          <w:lang w:bidi="ru-RU"/>
        </w:rPr>
      </w:pPr>
    </w:p>
    <w:p w:rsidR="009D742E" w:rsidRPr="009D742E" w:rsidRDefault="009D742E" w:rsidP="009D742E">
      <w:pPr>
        <w:ind w:right="-143"/>
        <w:rPr>
          <w:lang w:bidi="ru-RU"/>
        </w:rPr>
      </w:pPr>
    </w:p>
    <w:p w:rsidR="00C807F7" w:rsidRPr="00B16BC7" w:rsidRDefault="00C807F7" w:rsidP="00C807F7">
      <w:pPr>
        <w:pStyle w:val="Style6"/>
        <w:widowControl/>
        <w:spacing w:before="48"/>
        <w:rPr>
          <w:b/>
          <w:sz w:val="28"/>
          <w:szCs w:val="28"/>
          <w:lang w:bidi="ru-RU"/>
        </w:rPr>
      </w:pPr>
      <w:r w:rsidRPr="00B16BC7">
        <w:rPr>
          <w:b/>
          <w:sz w:val="28"/>
          <w:szCs w:val="28"/>
          <w:lang w:bidi="ru-RU"/>
        </w:rPr>
        <w:t>1. Общие положения</w:t>
      </w:r>
    </w:p>
    <w:p w:rsidR="009D742E" w:rsidRDefault="00C807F7" w:rsidP="0087238E">
      <w:pPr>
        <w:pStyle w:val="Style6"/>
        <w:widowControl/>
        <w:tabs>
          <w:tab w:val="left" w:pos="567"/>
        </w:tabs>
        <w:spacing w:before="48"/>
        <w:ind w:left="-567"/>
        <w:jc w:val="both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     </w:t>
      </w:r>
      <w:r w:rsidR="009D742E">
        <w:rPr>
          <w:sz w:val="28"/>
          <w:szCs w:val="28"/>
          <w:lang w:bidi="ru-RU"/>
        </w:rPr>
        <w:t xml:space="preserve">   </w:t>
      </w:r>
      <w:r>
        <w:rPr>
          <w:sz w:val="28"/>
          <w:szCs w:val="28"/>
          <w:lang w:bidi="ru-RU"/>
        </w:rPr>
        <w:t xml:space="preserve">1.1. </w:t>
      </w:r>
      <w:proofErr w:type="gramStart"/>
      <w:r>
        <w:rPr>
          <w:sz w:val="28"/>
          <w:szCs w:val="28"/>
          <w:lang w:bidi="ru-RU"/>
        </w:rPr>
        <w:t>Правовое регулирование отношений в области обеспечения безопасности жизни людей на водных объектах определяются рядом законодательных и нормативных, правовых актов Российской Федерации в том числе, Водным Кодексом Российской Федерации, Федеральным законом от 21.12.1994 № 68-ФЗ «О защите населения и территорий от чрезвычайных ситуаций природного и техногенного характера», Федеральным законом от 06.10.2003 № 131-ФЗ «Об общих принципах организации местного самоуправления в Российской Федерации», а</w:t>
      </w:r>
      <w:proofErr w:type="gramEnd"/>
      <w:r>
        <w:rPr>
          <w:sz w:val="28"/>
          <w:szCs w:val="28"/>
          <w:lang w:bidi="ru-RU"/>
        </w:rPr>
        <w:t xml:space="preserve"> также иными нормативными актами администрации Краснодарского края,</w:t>
      </w:r>
      <w:r w:rsidR="009827A8">
        <w:rPr>
          <w:sz w:val="28"/>
          <w:szCs w:val="28"/>
          <w:lang w:bidi="ru-RU"/>
        </w:rPr>
        <w:t xml:space="preserve"> муниципального образования администрации город Краснодар </w:t>
      </w:r>
      <w:r>
        <w:rPr>
          <w:sz w:val="28"/>
          <w:szCs w:val="28"/>
          <w:lang w:bidi="ru-RU"/>
        </w:rPr>
        <w:t>которые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устанавливают условия</w:t>
      </w:r>
      <w:proofErr w:type="gramEnd"/>
      <w:r>
        <w:rPr>
          <w:sz w:val="28"/>
          <w:szCs w:val="28"/>
        </w:rPr>
        <w:t xml:space="preserve"> и требования, предъявляемые к обеспечению безопасности людей на водных объектах </w:t>
      </w:r>
      <w:r w:rsidR="009827A8">
        <w:rPr>
          <w:sz w:val="28"/>
          <w:szCs w:val="28"/>
        </w:rPr>
        <w:t>города Краснодар</w:t>
      </w:r>
      <w:bookmarkStart w:id="0" w:name="_GoBack"/>
      <w:bookmarkEnd w:id="0"/>
      <w:r>
        <w:rPr>
          <w:sz w:val="28"/>
          <w:szCs w:val="28"/>
        </w:rPr>
        <w:t>.</w:t>
      </w:r>
    </w:p>
    <w:p w:rsidR="00C807F7" w:rsidRPr="009D742E" w:rsidRDefault="009D742E" w:rsidP="0087238E">
      <w:pPr>
        <w:pStyle w:val="Style6"/>
        <w:widowControl/>
        <w:tabs>
          <w:tab w:val="left" w:pos="567"/>
        </w:tabs>
        <w:spacing w:before="48"/>
        <w:ind w:left="-567"/>
        <w:jc w:val="both"/>
      </w:pPr>
      <w:r>
        <w:rPr>
          <w:sz w:val="28"/>
          <w:szCs w:val="28"/>
        </w:rPr>
        <w:t xml:space="preserve">        </w:t>
      </w:r>
      <w:r w:rsidR="00C807F7">
        <w:rPr>
          <w:sz w:val="28"/>
          <w:szCs w:val="28"/>
          <w:lang w:bidi="ru-RU"/>
        </w:rPr>
        <w:t>1.2. Целью настоящих рекомендаций является:</w:t>
      </w:r>
    </w:p>
    <w:p w:rsidR="00C807F7" w:rsidRDefault="009D742E" w:rsidP="0087238E">
      <w:pPr>
        <w:pStyle w:val="Style35"/>
        <w:widowControl/>
        <w:tabs>
          <w:tab w:val="left" w:pos="166"/>
        </w:tabs>
        <w:spacing w:line="240" w:lineRule="auto"/>
        <w:ind w:left="-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</w:t>
      </w:r>
      <w:r w:rsidR="00C807F7">
        <w:rPr>
          <w:sz w:val="28"/>
          <w:szCs w:val="28"/>
          <w:lang w:bidi="ru-RU"/>
        </w:rPr>
        <w:t>выработка единого подхода органов местного самоуправления к вопросам обеспечения безопасности людей в условиях ледообразования на водных объектах, охрана их жизни и здоровья;</w:t>
      </w:r>
    </w:p>
    <w:p w:rsidR="00C807F7" w:rsidRDefault="009D742E" w:rsidP="0087238E">
      <w:pPr>
        <w:pStyle w:val="Style35"/>
        <w:widowControl/>
        <w:tabs>
          <w:tab w:val="left" w:pos="166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п</w:t>
      </w:r>
      <w:r w:rsidR="00C807F7">
        <w:rPr>
          <w:sz w:val="28"/>
          <w:szCs w:val="28"/>
          <w:lang w:bidi="ru-RU"/>
        </w:rPr>
        <w:t xml:space="preserve">редупреждение возникновения и развития </w:t>
      </w:r>
      <w:r>
        <w:rPr>
          <w:sz w:val="28"/>
          <w:szCs w:val="28"/>
          <w:lang w:bidi="ru-RU"/>
        </w:rPr>
        <w:t xml:space="preserve">чрезвычайных ситуаций на водных </w:t>
      </w:r>
      <w:r w:rsidR="00C807F7">
        <w:rPr>
          <w:sz w:val="28"/>
          <w:szCs w:val="28"/>
          <w:lang w:bidi="ru-RU"/>
        </w:rPr>
        <w:t xml:space="preserve">объектах и происшествий в зимний период, связанных с провалом автотехники и людей </w:t>
      </w:r>
      <w:r w:rsidR="00611919">
        <w:rPr>
          <w:sz w:val="28"/>
          <w:szCs w:val="28"/>
          <w:lang w:bidi="ru-RU"/>
        </w:rPr>
        <w:t xml:space="preserve">под лед </w:t>
      </w:r>
      <w:r w:rsidR="00C807F7">
        <w:rPr>
          <w:sz w:val="28"/>
          <w:szCs w:val="28"/>
          <w:lang w:bidi="ru-RU"/>
        </w:rPr>
        <w:t>в периоды ледостава и таяния льда;</w:t>
      </w:r>
    </w:p>
    <w:p w:rsidR="00C807F7" w:rsidRDefault="00C807F7" w:rsidP="0087238E">
      <w:pPr>
        <w:pStyle w:val="Style35"/>
        <w:widowControl/>
        <w:tabs>
          <w:tab w:val="left" w:pos="166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снижение количества пострадавших на водных объектах, а также снижение рисков и размеров ущерба от чрезвычайных ситуаций;</w:t>
      </w:r>
    </w:p>
    <w:p w:rsidR="00C807F7" w:rsidRDefault="00611919" w:rsidP="0087238E">
      <w:pPr>
        <w:pStyle w:val="Style35"/>
        <w:widowControl/>
        <w:tabs>
          <w:tab w:val="left" w:pos="166"/>
        </w:tabs>
        <w:spacing w:line="240" w:lineRule="auto"/>
        <w:ind w:left="-567" w:firstLine="567"/>
        <w:rPr>
          <w:lang w:bidi="ru-RU"/>
        </w:rPr>
      </w:pPr>
      <w:r>
        <w:rPr>
          <w:sz w:val="28"/>
          <w:szCs w:val="28"/>
          <w:lang w:bidi="ru-RU"/>
        </w:rPr>
        <w:t>реализация</w:t>
      </w:r>
      <w:r w:rsidR="00C807F7">
        <w:rPr>
          <w:sz w:val="28"/>
          <w:szCs w:val="28"/>
          <w:lang w:bidi="ru-RU"/>
        </w:rPr>
        <w:t xml:space="preserve"> полномочий </w:t>
      </w:r>
      <w:r>
        <w:rPr>
          <w:sz w:val="28"/>
          <w:szCs w:val="28"/>
          <w:lang w:bidi="ru-RU"/>
        </w:rPr>
        <w:t xml:space="preserve">органов местного самоуправления </w:t>
      </w:r>
      <w:r w:rsidR="00C807F7">
        <w:rPr>
          <w:sz w:val="28"/>
          <w:szCs w:val="28"/>
          <w:lang w:bidi="ru-RU"/>
        </w:rPr>
        <w:t xml:space="preserve">в области </w:t>
      </w:r>
      <w:r>
        <w:rPr>
          <w:sz w:val="28"/>
          <w:szCs w:val="28"/>
          <w:lang w:bidi="ru-RU"/>
        </w:rPr>
        <w:t xml:space="preserve">обеспечения безопасности людей на водных объектах, </w:t>
      </w:r>
      <w:r w:rsidR="00C807F7">
        <w:rPr>
          <w:sz w:val="28"/>
          <w:szCs w:val="28"/>
          <w:lang w:bidi="ru-RU"/>
        </w:rPr>
        <w:t>защиты населения и территорий от чрезвычайных ситуаций в зимний период</w:t>
      </w:r>
      <w:r w:rsidR="009D742E">
        <w:rPr>
          <w:sz w:val="28"/>
          <w:szCs w:val="28"/>
          <w:lang w:bidi="ru-RU"/>
        </w:rPr>
        <w:t>.</w:t>
      </w:r>
    </w:p>
    <w:p w:rsidR="00C807F7" w:rsidRDefault="00C807F7" w:rsidP="0087238E">
      <w:pPr>
        <w:pStyle w:val="Style7"/>
        <w:widowControl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1.3. Основные задачи настоящих рекомендаций:</w:t>
      </w:r>
    </w:p>
    <w:p w:rsidR="00C807F7" w:rsidRDefault="00611919" w:rsidP="0087238E">
      <w:pPr>
        <w:pStyle w:val="Style35"/>
        <w:widowControl/>
        <w:tabs>
          <w:tab w:val="left" w:pos="166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формирование перечня </w:t>
      </w:r>
      <w:r w:rsidR="00C807F7">
        <w:rPr>
          <w:sz w:val="28"/>
          <w:szCs w:val="28"/>
          <w:lang w:bidi="ru-RU"/>
        </w:rPr>
        <w:t xml:space="preserve"> мер по обеспечению безопасности жизни людей на водных объектах в зимний период, </w:t>
      </w:r>
      <w:r>
        <w:rPr>
          <w:sz w:val="28"/>
          <w:szCs w:val="28"/>
          <w:lang w:bidi="ru-RU"/>
        </w:rPr>
        <w:t>а также оказанию</w:t>
      </w:r>
      <w:r w:rsidR="00C807F7">
        <w:rPr>
          <w:sz w:val="28"/>
          <w:szCs w:val="28"/>
          <w:lang w:bidi="ru-RU"/>
        </w:rPr>
        <w:t xml:space="preserve"> помощи пострадавшим терпящим бедствие на воде;</w:t>
      </w:r>
    </w:p>
    <w:p w:rsidR="00C807F7" w:rsidRDefault="009D742E" w:rsidP="0087238E">
      <w:pPr>
        <w:pStyle w:val="Style35"/>
        <w:widowControl/>
        <w:tabs>
          <w:tab w:val="left" w:pos="166"/>
        </w:tabs>
        <w:spacing w:line="240" w:lineRule="auto"/>
        <w:ind w:left="-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</w:t>
      </w:r>
      <w:r w:rsidR="00C807F7">
        <w:rPr>
          <w:sz w:val="28"/>
          <w:szCs w:val="28"/>
          <w:lang w:bidi="ru-RU"/>
        </w:rPr>
        <w:t xml:space="preserve">выработка </w:t>
      </w:r>
      <w:r w:rsidR="00C948DA">
        <w:rPr>
          <w:sz w:val="28"/>
          <w:szCs w:val="28"/>
          <w:lang w:bidi="ru-RU"/>
        </w:rPr>
        <w:t xml:space="preserve">единого </w:t>
      </w:r>
      <w:r w:rsidR="00C807F7">
        <w:rPr>
          <w:sz w:val="28"/>
          <w:szCs w:val="28"/>
          <w:lang w:bidi="ru-RU"/>
        </w:rPr>
        <w:t xml:space="preserve">подхода в решении ряда проблемных вопросов, в частности создания в муниципальных образованиях </w:t>
      </w:r>
      <w:r w:rsidR="00C70B62">
        <w:rPr>
          <w:sz w:val="28"/>
          <w:szCs w:val="28"/>
          <w:lang w:bidi="ru-RU"/>
        </w:rPr>
        <w:t xml:space="preserve">безопасных условий в местах </w:t>
      </w:r>
      <w:r w:rsidR="00C807F7">
        <w:rPr>
          <w:sz w:val="28"/>
          <w:szCs w:val="28"/>
          <w:lang w:bidi="ru-RU"/>
        </w:rPr>
        <w:t xml:space="preserve">массового </w:t>
      </w:r>
      <w:r w:rsidR="00C70B62">
        <w:rPr>
          <w:sz w:val="28"/>
          <w:szCs w:val="28"/>
          <w:lang w:bidi="ru-RU"/>
        </w:rPr>
        <w:t>выхода рыбаков-любителей на ледовое покрытие водоемов</w:t>
      </w:r>
      <w:r w:rsidR="00C807F7">
        <w:rPr>
          <w:sz w:val="28"/>
          <w:szCs w:val="28"/>
          <w:lang w:bidi="ru-RU"/>
        </w:rPr>
        <w:t xml:space="preserve">, а также создание </w:t>
      </w:r>
      <w:r w:rsidR="00C70B62">
        <w:rPr>
          <w:sz w:val="28"/>
          <w:szCs w:val="28"/>
          <w:lang w:bidi="ru-RU"/>
        </w:rPr>
        <w:t xml:space="preserve">временных </w:t>
      </w:r>
      <w:r w:rsidR="00C807F7">
        <w:rPr>
          <w:sz w:val="28"/>
          <w:szCs w:val="28"/>
          <w:lang w:bidi="ru-RU"/>
        </w:rPr>
        <w:t xml:space="preserve">спасательных </w:t>
      </w:r>
      <w:r w:rsidR="00C70B62">
        <w:rPr>
          <w:sz w:val="28"/>
          <w:szCs w:val="28"/>
          <w:lang w:bidi="ru-RU"/>
        </w:rPr>
        <w:t>постов</w:t>
      </w:r>
      <w:r w:rsidR="00C807F7">
        <w:rPr>
          <w:sz w:val="28"/>
          <w:szCs w:val="28"/>
          <w:lang w:bidi="ru-RU"/>
        </w:rPr>
        <w:t>, маневренно-поисковых групп, аварийно-спасательных формирований, нештатных специализированных мобильных подразделений водных спасателей, обеспечивающих безопасность людей на воде</w:t>
      </w:r>
      <w:r w:rsidR="00C70B62">
        <w:rPr>
          <w:sz w:val="28"/>
          <w:szCs w:val="28"/>
          <w:lang w:bidi="ru-RU"/>
        </w:rPr>
        <w:t xml:space="preserve"> в зимний период</w:t>
      </w:r>
      <w:r w:rsidR="00C807F7">
        <w:rPr>
          <w:sz w:val="28"/>
          <w:szCs w:val="28"/>
          <w:lang w:bidi="ru-RU"/>
        </w:rPr>
        <w:t>.</w:t>
      </w:r>
    </w:p>
    <w:p w:rsidR="00C807F7" w:rsidRDefault="00C807F7" w:rsidP="0087238E">
      <w:pPr>
        <w:pStyle w:val="Style6"/>
        <w:widowControl/>
        <w:jc w:val="both"/>
        <w:rPr>
          <w:sz w:val="28"/>
          <w:szCs w:val="28"/>
        </w:rPr>
      </w:pPr>
    </w:p>
    <w:p w:rsidR="00C807F7" w:rsidRPr="00B16BC7" w:rsidRDefault="00C807F7" w:rsidP="00C807F7">
      <w:pPr>
        <w:pStyle w:val="Style6"/>
        <w:widowControl/>
        <w:spacing w:before="41"/>
        <w:ind w:right="-567"/>
        <w:rPr>
          <w:b/>
          <w:sz w:val="28"/>
          <w:szCs w:val="28"/>
        </w:rPr>
      </w:pPr>
      <w:r w:rsidRPr="00B16BC7">
        <w:rPr>
          <w:b/>
          <w:sz w:val="28"/>
          <w:szCs w:val="28"/>
          <w:lang w:bidi="ru-RU"/>
        </w:rPr>
        <w:t>2. Полномочия органов местного самоуправления</w:t>
      </w:r>
    </w:p>
    <w:p w:rsidR="00C807F7" w:rsidRDefault="00C807F7" w:rsidP="0087238E">
      <w:pPr>
        <w:pStyle w:val="Style25"/>
        <w:widowControl/>
        <w:tabs>
          <w:tab w:val="left" w:pos="893"/>
        </w:tabs>
        <w:spacing w:before="34"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2.1 </w:t>
      </w:r>
      <w:r w:rsidR="005553A9">
        <w:rPr>
          <w:sz w:val="28"/>
          <w:szCs w:val="28"/>
          <w:lang w:bidi="ru-RU"/>
        </w:rPr>
        <w:t>Внесение дополнений, изменений в</w:t>
      </w:r>
      <w:r>
        <w:rPr>
          <w:sz w:val="28"/>
          <w:szCs w:val="28"/>
          <w:lang w:bidi="ru-RU"/>
        </w:rPr>
        <w:t xml:space="preserve"> правил</w:t>
      </w:r>
      <w:r w:rsidR="005553A9">
        <w:rPr>
          <w:sz w:val="28"/>
          <w:szCs w:val="28"/>
          <w:lang w:bidi="ru-RU"/>
        </w:rPr>
        <w:t>а</w:t>
      </w:r>
      <w:r>
        <w:rPr>
          <w:sz w:val="28"/>
          <w:szCs w:val="28"/>
          <w:lang w:bidi="ru-RU"/>
        </w:rPr>
        <w:t xml:space="preserve"> использования водных объектов для личных и бытовых нужд.</w:t>
      </w:r>
    </w:p>
    <w:p w:rsidR="00C807F7" w:rsidRDefault="00C807F7" w:rsidP="0087238E">
      <w:pPr>
        <w:pStyle w:val="Style25"/>
        <w:widowControl/>
        <w:numPr>
          <w:ilvl w:val="0"/>
          <w:numId w:val="1"/>
        </w:numPr>
        <w:tabs>
          <w:tab w:val="clear" w:pos="965"/>
          <w:tab w:val="left" w:pos="567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Определение на водных объектах общего пользования </w:t>
      </w:r>
      <w:r w:rsidR="00C70B62">
        <w:rPr>
          <w:sz w:val="28"/>
          <w:szCs w:val="28"/>
          <w:lang w:bidi="ru-RU"/>
        </w:rPr>
        <w:t>мест запрещенных для выхода людей и выезда автотранспорта</w:t>
      </w:r>
      <w:r>
        <w:rPr>
          <w:sz w:val="28"/>
          <w:szCs w:val="28"/>
          <w:lang w:bidi="ru-RU"/>
        </w:rPr>
        <w:t xml:space="preserve"> и других технических средств, </w:t>
      </w:r>
      <w:r w:rsidR="00C70B62">
        <w:rPr>
          <w:sz w:val="28"/>
          <w:szCs w:val="28"/>
          <w:lang w:bidi="ru-RU"/>
        </w:rPr>
        <w:t xml:space="preserve">на </w:t>
      </w:r>
      <w:r w:rsidR="00882BF4">
        <w:rPr>
          <w:sz w:val="28"/>
          <w:szCs w:val="28"/>
          <w:lang w:bidi="ru-RU"/>
        </w:rPr>
        <w:t>ледовое покрытие водоемов</w:t>
      </w:r>
      <w:r>
        <w:rPr>
          <w:sz w:val="28"/>
          <w:szCs w:val="28"/>
          <w:lang w:bidi="ru-RU"/>
        </w:rPr>
        <w:t>.</w:t>
      </w:r>
    </w:p>
    <w:p w:rsidR="00C807F7" w:rsidRDefault="00C807F7" w:rsidP="0087238E">
      <w:pPr>
        <w:pStyle w:val="Style25"/>
        <w:widowControl/>
        <w:numPr>
          <w:ilvl w:val="0"/>
          <w:numId w:val="1"/>
        </w:numPr>
        <w:tabs>
          <w:tab w:val="clear" w:pos="965"/>
          <w:tab w:val="left" w:pos="567"/>
        </w:tabs>
        <w:spacing w:before="7"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lastRenderedPageBreak/>
        <w:t>Информирование граждан об ограничении водопользования на водных объектах общего пользования через средства массовой информации и посредством специальных информационных знаков, устанавливаемых вдоль берегов водных объектов.</w:t>
      </w:r>
    </w:p>
    <w:p w:rsidR="00C807F7" w:rsidRDefault="00C807F7" w:rsidP="0087238E">
      <w:pPr>
        <w:pStyle w:val="Style25"/>
        <w:widowControl/>
        <w:tabs>
          <w:tab w:val="left" w:pos="567"/>
        </w:tabs>
        <w:spacing w:before="58"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2.7.</w:t>
      </w:r>
      <w:r>
        <w:rPr>
          <w:sz w:val="28"/>
          <w:szCs w:val="28"/>
          <w:lang w:bidi="ru-RU"/>
        </w:rPr>
        <w:tab/>
        <w:t>Защита населения и территорий от чрезвычайных ситуаций, в том числе по обеспечению безопасности людей на водных объектах.</w:t>
      </w:r>
    </w:p>
    <w:p w:rsidR="00C807F7" w:rsidRDefault="00C807F7" w:rsidP="0087238E">
      <w:pPr>
        <w:pStyle w:val="Style25"/>
        <w:widowControl/>
        <w:numPr>
          <w:ilvl w:val="0"/>
          <w:numId w:val="2"/>
        </w:numPr>
        <w:tabs>
          <w:tab w:val="clear" w:pos="1001"/>
          <w:tab w:val="left" w:pos="567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Обеспечение готовности к действиям органов управления, сил и средств, предназначенных и выделяемых для предупреждения и ликвидации чрезвычайных ситуаций.</w:t>
      </w:r>
    </w:p>
    <w:p w:rsidR="00C807F7" w:rsidRDefault="00C807F7" w:rsidP="0087238E">
      <w:pPr>
        <w:pStyle w:val="Style25"/>
        <w:widowControl/>
        <w:numPr>
          <w:ilvl w:val="0"/>
          <w:numId w:val="2"/>
        </w:numPr>
        <w:tabs>
          <w:tab w:val="clear" w:pos="1001"/>
          <w:tab w:val="left" w:pos="567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Подготовка населения к действиям в чрезвычайных ситуациях, в том числе организация разъяснительной и профилактической работы среди населения в целях предупреждения возникновения чрезвычайных ситуаций на водных объектах</w:t>
      </w:r>
      <w:r w:rsidR="00882BF4">
        <w:rPr>
          <w:sz w:val="28"/>
          <w:szCs w:val="28"/>
          <w:lang w:bidi="ru-RU"/>
        </w:rPr>
        <w:t xml:space="preserve"> в зимний период</w:t>
      </w:r>
      <w:r>
        <w:rPr>
          <w:sz w:val="28"/>
          <w:szCs w:val="28"/>
          <w:lang w:bidi="ru-RU"/>
        </w:rPr>
        <w:t>.</w:t>
      </w:r>
    </w:p>
    <w:p w:rsidR="00C807F7" w:rsidRDefault="00B16BC7" w:rsidP="0087238E">
      <w:pPr>
        <w:pStyle w:val="Style25"/>
        <w:widowControl/>
        <w:numPr>
          <w:ilvl w:val="0"/>
          <w:numId w:val="2"/>
        </w:numPr>
        <w:tabs>
          <w:tab w:val="clear" w:pos="1001"/>
          <w:tab w:val="left" w:pos="567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</w:t>
      </w:r>
      <w:r w:rsidR="00C807F7">
        <w:rPr>
          <w:sz w:val="28"/>
          <w:szCs w:val="28"/>
          <w:lang w:bidi="ru-RU"/>
        </w:rPr>
        <w:t>Организация оповещения населения о чрезвычайных ситуациях и информирования населения о чрезвычайных ситуациях, в том числе экстренного оповещения населения.</w:t>
      </w:r>
    </w:p>
    <w:p w:rsidR="00C807F7" w:rsidRDefault="00B16BC7" w:rsidP="0087238E">
      <w:pPr>
        <w:pStyle w:val="Style25"/>
        <w:widowControl/>
        <w:tabs>
          <w:tab w:val="left" w:pos="709"/>
        </w:tabs>
        <w:spacing w:line="240" w:lineRule="auto"/>
        <w:ind w:left="-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</w:t>
      </w:r>
      <w:r w:rsidR="00C807F7">
        <w:rPr>
          <w:sz w:val="28"/>
          <w:szCs w:val="28"/>
          <w:lang w:bidi="ru-RU"/>
        </w:rPr>
        <w:t>2.11.</w:t>
      </w:r>
      <w:r w:rsidR="00C807F7">
        <w:rPr>
          <w:sz w:val="28"/>
          <w:szCs w:val="28"/>
          <w:lang w:bidi="ru-RU"/>
        </w:rPr>
        <w:tab/>
        <w:t>Прогнозирование угрозы возникновения чрезвычайных ситуаций, оценка социально-экономических последствий чрезвычайных ситуаций.</w:t>
      </w:r>
    </w:p>
    <w:p w:rsidR="00C807F7" w:rsidRDefault="00C807F7" w:rsidP="0087238E">
      <w:pPr>
        <w:pStyle w:val="Style25"/>
        <w:widowControl/>
        <w:numPr>
          <w:ilvl w:val="0"/>
          <w:numId w:val="3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Осуществление финансирования мероприятий в области защиты населения и территорий от чрезвычайных ситуаций, обеспечения безопасности людей на водных объектах.</w:t>
      </w:r>
    </w:p>
    <w:p w:rsidR="00C807F7" w:rsidRDefault="00C807F7" w:rsidP="0087238E">
      <w:pPr>
        <w:pStyle w:val="Style25"/>
        <w:widowControl/>
        <w:numPr>
          <w:ilvl w:val="0"/>
          <w:numId w:val="3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Создание резервов финансовых и материальных ресурсов для ликвидации чрезвычайных ситуаций на водных объектах.</w:t>
      </w:r>
    </w:p>
    <w:p w:rsidR="00C807F7" w:rsidRDefault="00B16BC7" w:rsidP="0087238E">
      <w:pPr>
        <w:pStyle w:val="Style25"/>
        <w:widowControl/>
        <w:tabs>
          <w:tab w:val="left" w:pos="709"/>
          <w:tab w:val="left" w:pos="958"/>
        </w:tabs>
        <w:spacing w:line="240" w:lineRule="auto"/>
        <w:ind w:left="-567" w:firstLine="418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</w:t>
      </w:r>
      <w:r w:rsidR="00C807F7">
        <w:rPr>
          <w:sz w:val="28"/>
          <w:szCs w:val="28"/>
          <w:lang w:bidi="ru-RU"/>
        </w:rPr>
        <w:t xml:space="preserve">2.14. Создание </w:t>
      </w:r>
      <w:r w:rsidR="00882BF4">
        <w:rPr>
          <w:sz w:val="28"/>
          <w:szCs w:val="28"/>
          <w:lang w:bidi="ru-RU"/>
        </w:rPr>
        <w:t xml:space="preserve">безопасных </w:t>
      </w:r>
      <w:r w:rsidR="00C807F7">
        <w:rPr>
          <w:sz w:val="28"/>
          <w:szCs w:val="28"/>
          <w:lang w:bidi="ru-RU"/>
        </w:rPr>
        <w:t xml:space="preserve">условий для массового отдыха населения и организации обустройства мест массового отдыха, </w:t>
      </w:r>
      <w:r w:rsidR="00882BF4">
        <w:rPr>
          <w:sz w:val="28"/>
          <w:szCs w:val="28"/>
          <w:lang w:bidi="ru-RU"/>
        </w:rPr>
        <w:t>на водных объектах в зи</w:t>
      </w:r>
      <w:r w:rsidR="00E76D32">
        <w:rPr>
          <w:sz w:val="28"/>
          <w:szCs w:val="28"/>
          <w:lang w:bidi="ru-RU"/>
        </w:rPr>
        <w:t>м</w:t>
      </w:r>
      <w:r w:rsidR="00882BF4">
        <w:rPr>
          <w:sz w:val="28"/>
          <w:szCs w:val="28"/>
          <w:lang w:bidi="ru-RU"/>
        </w:rPr>
        <w:t>ний период</w:t>
      </w:r>
      <w:r w:rsidR="00C807F7">
        <w:rPr>
          <w:sz w:val="28"/>
          <w:szCs w:val="28"/>
          <w:lang w:bidi="ru-RU"/>
        </w:rPr>
        <w:t>.</w:t>
      </w:r>
    </w:p>
    <w:p w:rsidR="00C807F7" w:rsidRDefault="00B16BC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</w:t>
      </w:r>
      <w:r w:rsidR="00C807F7">
        <w:rPr>
          <w:sz w:val="28"/>
          <w:szCs w:val="28"/>
          <w:lang w:bidi="ru-RU"/>
        </w:rPr>
        <w:t xml:space="preserve">Осуществление мероприятий по обеспечению безопасности людей на водных объектах, охране их жизни и здоровья.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Создание, содержание и организация деятельности аварийно-спасательных служб и (или) аварийно-спасательных формирований.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Определение в установленном порядке мест традиционного массового </w:t>
      </w:r>
      <w:r w:rsidR="00882BF4">
        <w:rPr>
          <w:sz w:val="28"/>
          <w:szCs w:val="28"/>
          <w:lang w:bidi="ru-RU"/>
        </w:rPr>
        <w:t>выхода рыбаков-любителей на лед</w:t>
      </w:r>
      <w:r>
        <w:rPr>
          <w:sz w:val="28"/>
          <w:szCs w:val="28"/>
          <w:lang w:bidi="ru-RU"/>
        </w:rPr>
        <w:t xml:space="preserve">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Определение в установленном порядке мест, где </w:t>
      </w:r>
      <w:r w:rsidR="00882BF4">
        <w:rPr>
          <w:sz w:val="28"/>
          <w:szCs w:val="28"/>
          <w:lang w:bidi="ru-RU"/>
        </w:rPr>
        <w:t>выход</w:t>
      </w:r>
      <w:r>
        <w:rPr>
          <w:sz w:val="28"/>
          <w:szCs w:val="28"/>
          <w:lang w:bidi="ru-RU"/>
        </w:rPr>
        <w:t xml:space="preserve"> населения</w:t>
      </w:r>
      <w:r w:rsidR="00882BF4">
        <w:rPr>
          <w:sz w:val="28"/>
          <w:szCs w:val="28"/>
          <w:lang w:bidi="ru-RU"/>
        </w:rPr>
        <w:t xml:space="preserve"> на лед запрещен</w:t>
      </w:r>
      <w:r>
        <w:rPr>
          <w:sz w:val="28"/>
          <w:szCs w:val="28"/>
          <w:lang w:bidi="ru-RU"/>
        </w:rPr>
        <w:t xml:space="preserve">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Проведение заседаний КЧС и ОПБ по вопросам о подготовке </w:t>
      </w:r>
      <w:r w:rsidR="00882BF4">
        <w:rPr>
          <w:sz w:val="28"/>
          <w:szCs w:val="28"/>
          <w:lang w:bidi="ru-RU"/>
        </w:rPr>
        <w:t>и организации традиционных массовых крещенских купаний</w:t>
      </w:r>
      <w:r>
        <w:rPr>
          <w:sz w:val="28"/>
          <w:szCs w:val="28"/>
          <w:lang w:bidi="ru-RU"/>
        </w:rPr>
        <w:t xml:space="preserve"> и о мерах по предупреждению гибели людей на водных объектах в </w:t>
      </w:r>
      <w:r w:rsidR="00882BF4">
        <w:rPr>
          <w:sz w:val="28"/>
          <w:szCs w:val="28"/>
          <w:lang w:bidi="ru-RU"/>
        </w:rPr>
        <w:t xml:space="preserve">зимний </w:t>
      </w:r>
      <w:r>
        <w:rPr>
          <w:sz w:val="28"/>
          <w:szCs w:val="28"/>
          <w:lang w:bidi="ru-RU"/>
        </w:rPr>
        <w:t xml:space="preserve">период.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Принятие муниципальных правовых актов, регламентирующих вопросы обеспечения безопасности людей на водных объектах.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Информирование населения о принятых решениях.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Разработка и утверждение в установленном порядке плана мероприятий по обеспечению безопасности людей на водных объектах</w:t>
      </w:r>
      <w:r w:rsidR="00882BF4">
        <w:rPr>
          <w:sz w:val="28"/>
          <w:szCs w:val="28"/>
          <w:lang w:bidi="ru-RU"/>
        </w:rPr>
        <w:t xml:space="preserve"> в зимний период</w:t>
      </w:r>
      <w:r>
        <w:rPr>
          <w:sz w:val="28"/>
          <w:szCs w:val="28"/>
          <w:lang w:bidi="ru-RU"/>
        </w:rPr>
        <w:t xml:space="preserve">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clear" w:pos="979"/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Согласование с органами внутренних дел порядка привлечения сил и средств на охрану общественного порядка в местах отдыха населения на воде.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clear" w:pos="979"/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lastRenderedPageBreak/>
        <w:t>Согласование применения сил и средств РСЧС для поиска и спасания людей</w:t>
      </w:r>
      <w:r w:rsidR="00B16BC7">
        <w:rPr>
          <w:sz w:val="28"/>
          <w:szCs w:val="28"/>
          <w:lang w:bidi="ru-RU"/>
        </w:rPr>
        <w:t>,</w:t>
      </w:r>
      <w:r>
        <w:rPr>
          <w:sz w:val="28"/>
          <w:szCs w:val="28"/>
          <w:lang w:bidi="ru-RU"/>
        </w:rPr>
        <w:t xml:space="preserve"> терпящих бедствия на воде.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clear" w:pos="979"/>
          <w:tab w:val="left" w:pos="709"/>
        </w:tabs>
        <w:spacing w:line="240" w:lineRule="auto"/>
        <w:ind w:firstLine="0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Проверка готовности сил и средств АСФ к действиям по предназначению.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clear" w:pos="979"/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Проверка готовности </w:t>
      </w:r>
      <w:r w:rsidR="00E437E1">
        <w:rPr>
          <w:sz w:val="28"/>
          <w:szCs w:val="28"/>
          <w:lang w:bidi="ru-RU"/>
        </w:rPr>
        <w:t>сил и средств РСЧС муниципального звена</w:t>
      </w:r>
      <w:r>
        <w:rPr>
          <w:sz w:val="28"/>
          <w:szCs w:val="28"/>
          <w:lang w:bidi="ru-RU"/>
        </w:rPr>
        <w:t xml:space="preserve"> в соответствии с предъявляемыми требованиями.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clear" w:pos="979"/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Организация профилактической, пропагандистской и разъяснительной работы среди населения по правилам поведения на во</w:t>
      </w:r>
      <w:r w:rsidR="00505A01">
        <w:rPr>
          <w:sz w:val="28"/>
          <w:szCs w:val="28"/>
          <w:lang w:bidi="ru-RU"/>
        </w:rPr>
        <w:t>дных объектах</w:t>
      </w:r>
      <w:r>
        <w:rPr>
          <w:sz w:val="28"/>
          <w:szCs w:val="28"/>
          <w:lang w:bidi="ru-RU"/>
        </w:rPr>
        <w:t xml:space="preserve"> и мерам безопасности</w:t>
      </w:r>
      <w:r w:rsidR="00505A01">
        <w:rPr>
          <w:sz w:val="28"/>
          <w:szCs w:val="28"/>
          <w:lang w:bidi="ru-RU"/>
        </w:rPr>
        <w:t xml:space="preserve"> в зимний период</w:t>
      </w:r>
      <w:r>
        <w:rPr>
          <w:sz w:val="28"/>
          <w:szCs w:val="28"/>
          <w:lang w:bidi="ru-RU"/>
        </w:rPr>
        <w:t>.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clear" w:pos="979"/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Организация  деятельности </w:t>
      </w:r>
      <w:r w:rsidR="00E437E1">
        <w:rPr>
          <w:sz w:val="28"/>
          <w:szCs w:val="28"/>
          <w:lang w:bidi="ru-RU"/>
        </w:rPr>
        <w:t>мониторинговых</w:t>
      </w:r>
      <w:r>
        <w:rPr>
          <w:sz w:val="28"/>
          <w:szCs w:val="28"/>
          <w:lang w:bidi="ru-RU"/>
        </w:rPr>
        <w:t xml:space="preserve"> групп, аварийно-спасательных формирований, нештатных специализированных мобильных подразделений водных спасателей, по выявлению </w:t>
      </w:r>
      <w:r w:rsidR="00E437E1">
        <w:rPr>
          <w:sz w:val="28"/>
          <w:szCs w:val="28"/>
          <w:lang w:bidi="ru-RU"/>
        </w:rPr>
        <w:t xml:space="preserve">мест выхода людей на лед, </w:t>
      </w:r>
      <w:r>
        <w:rPr>
          <w:sz w:val="28"/>
          <w:szCs w:val="28"/>
          <w:lang w:bidi="ru-RU"/>
        </w:rPr>
        <w:t xml:space="preserve">не </w:t>
      </w:r>
      <w:r w:rsidR="00E437E1">
        <w:rPr>
          <w:sz w:val="28"/>
          <w:szCs w:val="28"/>
          <w:lang w:bidi="ru-RU"/>
        </w:rPr>
        <w:t>соответствующих требованиям безопасности</w:t>
      </w:r>
      <w:r w:rsidR="00B87D72">
        <w:rPr>
          <w:sz w:val="28"/>
          <w:szCs w:val="28"/>
          <w:lang w:bidi="ru-RU"/>
        </w:rPr>
        <w:t xml:space="preserve">, для </w:t>
      </w:r>
      <w:r>
        <w:rPr>
          <w:sz w:val="28"/>
          <w:szCs w:val="28"/>
          <w:lang w:bidi="ru-RU"/>
        </w:rPr>
        <w:t>принятия мер по предупреждению несчастных случаев.</w:t>
      </w:r>
    </w:p>
    <w:p w:rsidR="00B17D16" w:rsidRDefault="00B17D16" w:rsidP="00B17D16">
      <w:pPr>
        <w:rPr>
          <w:lang w:bidi="ru-RU"/>
        </w:rPr>
      </w:pPr>
    </w:p>
    <w:p w:rsidR="00B17D16" w:rsidRPr="00B17D16" w:rsidRDefault="00B17D16" w:rsidP="00B17D16">
      <w:pPr>
        <w:rPr>
          <w:lang w:bidi="ru-RU"/>
        </w:rPr>
      </w:pPr>
    </w:p>
    <w:p w:rsidR="00C807F7" w:rsidRPr="00B17D16" w:rsidRDefault="00B17D16" w:rsidP="00B17D16">
      <w:pPr>
        <w:jc w:val="both"/>
        <w:rPr>
          <w:b/>
          <w:lang w:bidi="ru-RU"/>
        </w:rPr>
      </w:pPr>
      <w:r>
        <w:rPr>
          <w:lang w:bidi="ru-RU"/>
        </w:rPr>
        <w:t xml:space="preserve">                                                                                                               </w:t>
      </w:r>
      <w:r w:rsidRPr="00B17D16">
        <w:rPr>
          <w:b/>
          <w:lang w:bidi="ru-RU"/>
        </w:rPr>
        <w:t>Приложение 1</w:t>
      </w:r>
    </w:p>
    <w:p w:rsidR="00B17D16" w:rsidRDefault="00B17D16" w:rsidP="00B17D16">
      <w:pPr>
        <w:jc w:val="both"/>
        <w:rPr>
          <w:lang w:bidi="ru-RU"/>
        </w:rPr>
      </w:pPr>
    </w:p>
    <w:p w:rsidR="00E64EAC" w:rsidRPr="0007385D" w:rsidRDefault="00B87D72" w:rsidP="00E64EAC">
      <w:pPr>
        <w:jc w:val="center"/>
        <w:rPr>
          <w:b/>
        </w:rPr>
      </w:pPr>
      <w:r w:rsidRPr="0007385D">
        <w:rPr>
          <w:b/>
        </w:rPr>
        <w:t>Правила поведения на водоемах в осенне-зимний период</w:t>
      </w:r>
      <w:r w:rsidR="00C948DA" w:rsidRPr="0007385D">
        <w:rPr>
          <w:b/>
        </w:rPr>
        <w:t xml:space="preserve"> в условиях ледостава </w:t>
      </w:r>
    </w:p>
    <w:p w:rsidR="00E64EAC" w:rsidRDefault="00E64EAC" w:rsidP="0087238E">
      <w:pPr>
        <w:ind w:left="-567" w:firstLine="567"/>
        <w:jc w:val="both"/>
      </w:pPr>
      <w:r>
        <w:t>1. Ни в коем случае нельзя выходить на лед в темное время суток и при плохой видимости (туман, снегопад, дождь).</w:t>
      </w:r>
    </w:p>
    <w:p w:rsidR="00E64EAC" w:rsidRDefault="00E64EAC" w:rsidP="0087238E">
      <w:pPr>
        <w:ind w:left="-567" w:firstLine="567"/>
        <w:jc w:val="both"/>
      </w:pPr>
      <w:r>
        <w:t>2. Нельзя проверять прочность льда ударом ноги. Если после первого сильного удара покажется хоть немного воды, –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</w:t>
      </w:r>
    </w:p>
    <w:p w:rsidR="00E64EAC" w:rsidRDefault="00E64EAC" w:rsidP="0087238E">
      <w:pPr>
        <w:ind w:left="-567" w:firstLine="567"/>
        <w:jc w:val="both"/>
      </w:pPr>
      <w:r>
        <w:t>Точно так же поступают при предостерегающем потрескивании льда и образовании в нем трещин.</w:t>
      </w:r>
    </w:p>
    <w:p w:rsidR="00E64EAC" w:rsidRDefault="00E64EAC" w:rsidP="0087238E">
      <w:pPr>
        <w:ind w:left="-567" w:firstLine="567"/>
        <w:jc w:val="both"/>
      </w:pPr>
      <w:r>
        <w:t>3. При переходе через реку пользуйтесь ледовыми переправами.</w:t>
      </w:r>
    </w:p>
    <w:p w:rsidR="00E64EAC" w:rsidRDefault="00E64EAC" w:rsidP="0087238E">
      <w:pPr>
        <w:ind w:left="-567" w:firstLine="567"/>
        <w:jc w:val="both"/>
      </w:pPr>
      <w:r>
        <w:t>4. При вынужденном переходе водоема безопаснее всего придерживаться проторенных троп. Но если их нет, надо перед тем, как спуститься на лед, очень внимательно осмотреться и наметить предстоящий маршрут.</w:t>
      </w:r>
    </w:p>
    <w:p w:rsidR="00E64EAC" w:rsidRDefault="00E64EAC" w:rsidP="0087238E">
      <w:pPr>
        <w:ind w:left="-567" w:firstLine="567"/>
        <w:jc w:val="both"/>
      </w:pPr>
      <w:r>
        <w:t>5. При переходе водоема группой необходимо соблюдать дистанцию друг от друга (5–6 м).</w:t>
      </w:r>
    </w:p>
    <w:p w:rsidR="00E64EAC" w:rsidRDefault="00E64EAC" w:rsidP="0087238E">
      <w:pPr>
        <w:ind w:left="-567" w:firstLine="567"/>
        <w:jc w:val="both"/>
      </w:pPr>
      <w:r>
        <w:t>6. Замерзший водоем лучше перейти на лыжах, при этом: крепления лыж должны быть расстегнуты, чтобы при необходимости быстро их сбросить; у лыжных палок не следует накидывать их петли на кисти рук, чтобы в случае опасности сразу их отбросить. При переходе водоема на лыжах рекомендуется пользоваться проложенной лыжней. Во время движения по льду лыжник, идущий первым, ударами палок проверяет прочность льда.</w:t>
      </w:r>
    </w:p>
    <w:p w:rsidR="00E64EAC" w:rsidRDefault="00E64EAC" w:rsidP="0087238E">
      <w:pPr>
        <w:ind w:left="-567" w:firstLine="567"/>
        <w:jc w:val="both"/>
      </w:pPr>
      <w:r>
        <w:t>7. Если есть рюкзак, его необходимо повесить на одно плечо, что позволит легко освободиться от груза в случае, если лед провалится.</w:t>
      </w:r>
    </w:p>
    <w:p w:rsidR="00E64EAC" w:rsidRDefault="00E64EAC" w:rsidP="0087238E">
      <w:pPr>
        <w:ind w:left="-567" w:firstLine="567"/>
        <w:jc w:val="both"/>
      </w:pPr>
      <w:r>
        <w:t xml:space="preserve">8. На замерзший водоем необходимо брать с собой прочный шнур длиной 20-25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</w:t>
      </w:r>
      <w:r>
        <w:lastRenderedPageBreak/>
        <w:t>надежнее держаться, продев ее под мышки.</w:t>
      </w:r>
    </w:p>
    <w:p w:rsidR="00E64EAC" w:rsidRDefault="00E64EAC" w:rsidP="0087238E">
      <w:pPr>
        <w:ind w:left="-567" w:firstLine="567"/>
        <w:jc w:val="both"/>
      </w:pPr>
      <w:r>
        <w:t>9. Кататься на коньках разрешается только на специально оборудованных катках. Если каток оборудуется на водоемах, то катание разрешается лишь после тщательной проверки прочности льда и при толщине его не менее 25 см.</w:t>
      </w:r>
    </w:p>
    <w:p w:rsidR="00E64EAC" w:rsidRDefault="00E64EAC" w:rsidP="0087238E">
      <w:pPr>
        <w:ind w:left="-567" w:firstLine="567"/>
        <w:jc w:val="both"/>
      </w:pPr>
      <w:r>
        <w:t xml:space="preserve">10. Опасно ходить и кататься на льду в одиночку в ночное время </w:t>
      </w:r>
      <w:proofErr w:type="gramStart"/>
      <w:r>
        <w:t>и</w:t>
      </w:r>
      <w:proofErr w:type="gramEnd"/>
      <w:r>
        <w:t xml:space="preserve"> особенно в незнакомых местах.</w:t>
      </w:r>
    </w:p>
    <w:p w:rsidR="006E0D56" w:rsidRDefault="006E0D56" w:rsidP="00E64EAC">
      <w:pPr>
        <w:ind w:left="-567" w:right="-141" w:firstLine="567"/>
        <w:jc w:val="both"/>
      </w:pPr>
    </w:p>
    <w:p w:rsidR="006E0D56" w:rsidRPr="006E0D56" w:rsidRDefault="006E0D56" w:rsidP="006E0D56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</w:t>
      </w:r>
      <w:r w:rsidRPr="006E0D56">
        <w:rPr>
          <w:b/>
        </w:rPr>
        <w:t xml:space="preserve">Приложение </w:t>
      </w:r>
      <w:r>
        <w:rPr>
          <w:b/>
        </w:rPr>
        <w:t>2</w:t>
      </w:r>
    </w:p>
    <w:p w:rsidR="00E64EAC" w:rsidRDefault="00E64EAC" w:rsidP="00C807F7">
      <w:pPr>
        <w:rPr>
          <w:b/>
        </w:rPr>
      </w:pPr>
    </w:p>
    <w:p w:rsidR="00C948DA" w:rsidRPr="0007385D" w:rsidRDefault="00E64EAC" w:rsidP="00E64EAC">
      <w:pPr>
        <w:jc w:val="center"/>
        <w:rPr>
          <w:b/>
        </w:rPr>
      </w:pPr>
      <w:r>
        <w:rPr>
          <w:b/>
        </w:rPr>
        <w:t xml:space="preserve"> </w:t>
      </w:r>
      <w:r w:rsidR="00B87D72" w:rsidRPr="0007385D">
        <w:rPr>
          <w:b/>
        </w:rPr>
        <w:t>П</w:t>
      </w:r>
      <w:r w:rsidR="00C948DA" w:rsidRPr="0007385D">
        <w:rPr>
          <w:b/>
        </w:rPr>
        <w:t>амятка родителям</w:t>
      </w:r>
    </w:p>
    <w:p w:rsidR="00E64EAC" w:rsidRDefault="00E64EAC" w:rsidP="0087238E">
      <w:pPr>
        <w:ind w:left="-567" w:firstLine="567"/>
        <w:jc w:val="both"/>
      </w:pPr>
      <w:r>
        <w:t>1. Не допускайте детей на лед водоемов (на рыбалку, катание на коньках) без присмотра.</w:t>
      </w:r>
    </w:p>
    <w:p w:rsidR="00E64EAC" w:rsidRDefault="00E64EAC" w:rsidP="0087238E">
      <w:pPr>
        <w:ind w:left="-567" w:firstLine="567"/>
        <w:jc w:val="both"/>
      </w:pPr>
      <w:r>
        <w:t>2.  Расскажите ребенку о том, что особенно опасным является лед, который покрыт толстым слоем снега. В таких местах вода замерзает намного медленнее.</w:t>
      </w:r>
    </w:p>
    <w:p w:rsidR="00E64EAC" w:rsidRDefault="00E64EAC" w:rsidP="0087238E">
      <w:pPr>
        <w:ind w:left="-567" w:firstLine="567"/>
        <w:jc w:val="both"/>
      </w:pPr>
      <w:r>
        <w:t>3.  Обратите внимание детей на то, что места на льду, где видны трещины и лунки очень опасны: при наступлении на эти места ногой лед может сразу же треснуть.</w:t>
      </w:r>
    </w:p>
    <w:p w:rsidR="00E64EAC" w:rsidRDefault="00E64EAC" w:rsidP="0087238E">
      <w:pPr>
        <w:ind w:left="-567" w:firstLine="567"/>
        <w:jc w:val="both"/>
      </w:pPr>
      <w:r>
        <w:t xml:space="preserve">4.  Объясните детям, что в случае, когда под ногами </w:t>
      </w:r>
      <w:proofErr w:type="gramStart"/>
      <w:r>
        <w:t>затрещал лед и стала</w:t>
      </w:r>
      <w:proofErr w:type="gramEnd"/>
      <w:r>
        <w:t xml:space="preserve"> образовываться трещина, ни в коем случае нельзя впадать в панику и бежать от опасности, необходимо лечь на лед и аккуратно перекатиться в безопасное место.</w:t>
      </w:r>
    </w:p>
    <w:p w:rsidR="00E64EAC" w:rsidRDefault="00E64EAC" w:rsidP="0087238E">
      <w:pPr>
        <w:ind w:left="-567" w:firstLine="567"/>
        <w:jc w:val="both"/>
      </w:pPr>
      <w:r>
        <w:t xml:space="preserve"> 5.  Если ребенок все-таки оказался в опасности и лед под ним треснул, то оповестите его о том, что нельзя прыгать на отдельно плывущую льдину, так как она может перевернуться и ребенок окажется под водой.</w:t>
      </w:r>
    </w:p>
    <w:p w:rsidR="006E0D56" w:rsidRDefault="006E0D56" w:rsidP="00E64EAC">
      <w:pPr>
        <w:ind w:left="-567" w:right="-141" w:firstLine="567"/>
        <w:jc w:val="both"/>
      </w:pPr>
    </w:p>
    <w:p w:rsidR="00C948DA" w:rsidRDefault="00E64EAC" w:rsidP="00E64EAC">
      <w:pPr>
        <w:rPr>
          <w:b/>
        </w:rPr>
      </w:pPr>
      <w:r>
        <w:t xml:space="preserve"> </w:t>
      </w:r>
      <w:r w:rsidR="006E0D56">
        <w:t xml:space="preserve">                                                                                                              </w:t>
      </w:r>
      <w:r w:rsidR="006E0D56" w:rsidRPr="006E0D56">
        <w:rPr>
          <w:b/>
        </w:rPr>
        <w:t>Приложение 3</w:t>
      </w:r>
    </w:p>
    <w:p w:rsidR="006E0D56" w:rsidRPr="006E0D56" w:rsidRDefault="006E0D56" w:rsidP="00E64EAC">
      <w:pPr>
        <w:rPr>
          <w:b/>
        </w:rPr>
      </w:pPr>
    </w:p>
    <w:p w:rsidR="007C48A1" w:rsidRPr="0007385D" w:rsidRDefault="00C948DA" w:rsidP="00E64EAC">
      <w:pPr>
        <w:jc w:val="center"/>
        <w:rPr>
          <w:b/>
        </w:rPr>
      </w:pPr>
      <w:r w:rsidRPr="0007385D">
        <w:rPr>
          <w:b/>
        </w:rPr>
        <w:t>Памятка для любителей зимней рыбалки</w:t>
      </w:r>
    </w:p>
    <w:p w:rsidR="00E64EAC" w:rsidRDefault="00E64EAC" w:rsidP="007C48A1">
      <w:pPr>
        <w:ind w:left="-567" w:firstLine="567"/>
        <w:jc w:val="both"/>
      </w:pPr>
      <w:r>
        <w:t>1. Необходимо хорошо знать водоем, избранный для рыбалки, для того чтобы помнить, где на нем глубина не выше роста человека или где с глубокого места можно быстро выйти на отмель, идущую к берегу.</w:t>
      </w:r>
    </w:p>
    <w:p w:rsidR="00E64EAC" w:rsidRDefault="00E64EAC" w:rsidP="007C48A1">
      <w:pPr>
        <w:ind w:left="-567" w:firstLine="567"/>
        <w:jc w:val="both"/>
      </w:pPr>
      <w:r>
        <w:t>2. Необходимо знать об условиях образования и свойствах льда в различные периоды зимы, уметь различать приметы опасного льда, знать меры предосторожности и постоянно их соблюдать.</w:t>
      </w:r>
    </w:p>
    <w:p w:rsidR="00E64EAC" w:rsidRDefault="00E64EAC" w:rsidP="007C48A1">
      <w:pPr>
        <w:ind w:left="-567" w:firstLine="567"/>
        <w:jc w:val="both"/>
      </w:pPr>
      <w:r>
        <w:t>3. Необходимо уметь определять с берега маршрут движения.</w:t>
      </w:r>
    </w:p>
    <w:p w:rsidR="00E64EAC" w:rsidRDefault="00E64EAC" w:rsidP="007C48A1">
      <w:pPr>
        <w:ind w:left="-567" w:firstLine="567"/>
        <w:jc w:val="both"/>
      </w:pPr>
      <w:r>
        <w:t>4. Необходимо уяснить, что спускаться с берега надо осторожно: лед может неплотно соединяться с сушей; могут быть трещины; подо льдом может быть воздух.</w:t>
      </w:r>
    </w:p>
    <w:p w:rsidR="00E64EAC" w:rsidRDefault="00E64EAC" w:rsidP="007C48A1">
      <w:pPr>
        <w:ind w:left="-567" w:firstLine="567"/>
        <w:jc w:val="both"/>
      </w:pPr>
      <w:r>
        <w:t>5. Необходимо знать, что нельзя выходить на темные участки льда: они быстрее прогреваются на солнце и, естественно, быстрее тают.</w:t>
      </w:r>
    </w:p>
    <w:p w:rsidR="00E64EAC" w:rsidRDefault="00E64EAC" w:rsidP="007C48A1">
      <w:pPr>
        <w:ind w:left="-567" w:firstLine="567"/>
        <w:jc w:val="both"/>
      </w:pPr>
      <w:r>
        <w:t xml:space="preserve">6. Необходимо при передвижении группой соблюдать расстояние не менее 5 метров </w:t>
      </w:r>
      <w:proofErr w:type="gramStart"/>
      <w:r>
        <w:t>между</w:t>
      </w:r>
      <w:proofErr w:type="gramEnd"/>
      <w:r>
        <w:t xml:space="preserve"> идущими друг за другом.</w:t>
      </w:r>
    </w:p>
    <w:p w:rsidR="00E64EAC" w:rsidRDefault="00E64EAC" w:rsidP="007C48A1">
      <w:pPr>
        <w:ind w:left="-567" w:firstLine="567"/>
        <w:jc w:val="both"/>
      </w:pPr>
      <w:r>
        <w:t>8. Необходимо помнить, что рюкзак или ящик лучше повесить на одно плечо или тащить на веревке на расстоянии в 2–3 метрах от себя, сзади.</w:t>
      </w:r>
    </w:p>
    <w:p w:rsidR="00E64EAC" w:rsidRDefault="00E64EAC" w:rsidP="007C48A1">
      <w:pPr>
        <w:ind w:left="-567" w:firstLine="567"/>
        <w:jc w:val="both"/>
      </w:pPr>
      <w:r>
        <w:t xml:space="preserve">9. Необходимо проверять каждый шаг на льду остроконечной пешней, но не бейте ею лед перед собой, лучше сбоку. Если после первого удара лед пробивается, </w:t>
      </w:r>
      <w:r>
        <w:lastRenderedPageBreak/>
        <w:t>немедленно возвращайтесь на место, с которого пришли.</w:t>
      </w:r>
    </w:p>
    <w:p w:rsidR="00E64EAC" w:rsidRDefault="00E64EAC" w:rsidP="007C48A1">
      <w:pPr>
        <w:ind w:left="-567" w:firstLine="567"/>
        <w:jc w:val="both"/>
      </w:pPr>
      <w:r>
        <w:t>10. Необходимо помнить, что подходить к другим рыболовам ближе, чем на 3 метра, нельзя.</w:t>
      </w:r>
    </w:p>
    <w:p w:rsidR="00E64EAC" w:rsidRDefault="00E64EAC" w:rsidP="007C48A1">
      <w:pPr>
        <w:ind w:left="-567" w:firstLine="567"/>
        <w:jc w:val="both"/>
      </w:pPr>
      <w:r>
        <w:t>11. Не приближайтесь к тем местам, где во льду имеются вмерзшие коряги, водоросли, воздушные пузыри.</w:t>
      </w:r>
    </w:p>
    <w:p w:rsidR="00E64EAC" w:rsidRDefault="00E64EAC" w:rsidP="007C48A1">
      <w:pPr>
        <w:ind w:left="-567" w:firstLine="567"/>
        <w:jc w:val="both"/>
      </w:pPr>
      <w:r>
        <w:t>12. Не ходите рядом с трещиной или по участку льда, отделенному от основного массива несколькими трещинами.</w:t>
      </w:r>
    </w:p>
    <w:p w:rsidR="00E64EAC" w:rsidRDefault="00E64EAC" w:rsidP="007C48A1">
      <w:pPr>
        <w:ind w:left="-567" w:firstLine="567"/>
        <w:jc w:val="both"/>
      </w:pPr>
      <w:r>
        <w:t>13. Быстро покиньте опасное место, если из пробитой лунки начинает бить фонтаном вода.</w:t>
      </w:r>
    </w:p>
    <w:p w:rsidR="00E64EAC" w:rsidRDefault="00E64EAC" w:rsidP="007C48A1">
      <w:pPr>
        <w:ind w:left="-567" w:firstLine="567"/>
        <w:jc w:val="both"/>
      </w:pPr>
      <w:r>
        <w:t>14. Обязательно имейте с собой средства спасения: шнур с грузом на конце, длинную жердь, широкую доску.</w:t>
      </w:r>
    </w:p>
    <w:p w:rsidR="00E64EAC" w:rsidRDefault="00E64EAC" w:rsidP="007C48A1">
      <w:pPr>
        <w:ind w:left="-567" w:firstLine="567"/>
        <w:jc w:val="both"/>
      </w:pPr>
      <w:r>
        <w:t>15. Имейте при себе что-нибудь острое (нож, багор, крюк, крупные гвозди), чем можно было бы закрепиться за лед в случае, если вы провалились, а вылезти без опоры нет никакой возможности.</w:t>
      </w:r>
    </w:p>
    <w:p w:rsidR="00E64EAC" w:rsidRDefault="00E64EAC" w:rsidP="007C48A1">
      <w:pPr>
        <w:ind w:left="-567" w:firstLine="567"/>
        <w:jc w:val="both"/>
      </w:pPr>
      <w:r>
        <w:t>16. Не делайте около себя много лунок и не делайте лунки на переправах (тропинках).</w:t>
      </w:r>
    </w:p>
    <w:p w:rsidR="00E64EAC" w:rsidRDefault="00E64EAC" w:rsidP="007C48A1">
      <w:pPr>
        <w:ind w:left="-567" w:firstLine="567"/>
        <w:jc w:val="both"/>
      </w:pPr>
      <w:r>
        <w:t xml:space="preserve"> 17. Во время рыбной ловли не рекомендуется на небольшой площадке пробивать много лунок, прыгать и бегать по льду, собираться большими группами.</w:t>
      </w:r>
    </w:p>
    <w:p w:rsidR="00E64EAC" w:rsidRDefault="00E64EAC" w:rsidP="007C48A1">
      <w:pPr>
        <w:ind w:left="-567" w:firstLine="567"/>
        <w:jc w:val="both"/>
      </w:pPr>
      <w:r>
        <w:t>18. Каждому рыболову необходимо иметь с собой шнур длиной 12–15 м, на одном конце которого крепится груз весом 400–500 г, на другом – петля.</w:t>
      </w:r>
    </w:p>
    <w:sectPr w:rsidR="00E64EAC" w:rsidSect="007C48A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8388E"/>
    <w:multiLevelType w:val="singleLevel"/>
    <w:tmpl w:val="5748388E"/>
    <w:lvl w:ilvl="0">
      <w:start w:val="2"/>
      <w:numFmt w:val="decimal"/>
      <w:lvlText w:val="2.%1."/>
      <w:lvlJc w:val="left"/>
      <w:pPr>
        <w:tabs>
          <w:tab w:val="left" w:pos="965"/>
        </w:tabs>
        <w:ind w:left="0" w:firstLine="418"/>
      </w:pPr>
      <w:rPr>
        <w:rFonts w:ascii="Times New Roman" w:hAnsi="Times New Roman" w:cs="Times New Roman" w:hint="default"/>
      </w:rPr>
    </w:lvl>
  </w:abstractNum>
  <w:abstractNum w:abstractNumId="1">
    <w:nsid w:val="5748388F"/>
    <w:multiLevelType w:val="singleLevel"/>
    <w:tmpl w:val="5748388F"/>
    <w:lvl w:ilvl="0">
      <w:start w:val="8"/>
      <w:numFmt w:val="decimal"/>
      <w:lvlText w:val="2.%1."/>
      <w:lvlJc w:val="left"/>
      <w:pPr>
        <w:tabs>
          <w:tab w:val="left" w:pos="1001"/>
        </w:tabs>
        <w:ind w:left="0" w:firstLine="475"/>
      </w:pPr>
      <w:rPr>
        <w:rFonts w:ascii="Times New Roman" w:hAnsi="Times New Roman" w:cs="Times New Roman" w:hint="default"/>
      </w:rPr>
    </w:lvl>
  </w:abstractNum>
  <w:abstractNum w:abstractNumId="2">
    <w:nsid w:val="57483890"/>
    <w:multiLevelType w:val="singleLevel"/>
    <w:tmpl w:val="57483890"/>
    <w:lvl w:ilvl="0">
      <w:start w:val="12"/>
      <w:numFmt w:val="decimal"/>
      <w:lvlText w:val="2.%1."/>
      <w:lvlJc w:val="left"/>
      <w:pPr>
        <w:tabs>
          <w:tab w:val="left" w:pos="1066"/>
        </w:tabs>
        <w:ind w:left="0" w:firstLine="418"/>
      </w:pPr>
      <w:rPr>
        <w:rFonts w:ascii="Times New Roman" w:hAnsi="Times New Roman" w:cs="Times New Roman" w:hint="default"/>
      </w:rPr>
    </w:lvl>
  </w:abstractNum>
  <w:abstractNum w:abstractNumId="3">
    <w:nsid w:val="57483891"/>
    <w:multiLevelType w:val="singleLevel"/>
    <w:tmpl w:val="57483891"/>
    <w:lvl w:ilvl="0">
      <w:start w:val="15"/>
      <w:numFmt w:val="decimal"/>
      <w:lvlText w:val="2.%1."/>
      <w:lvlJc w:val="left"/>
      <w:pPr>
        <w:tabs>
          <w:tab w:val="left" w:pos="979"/>
        </w:tabs>
        <w:ind w:left="0" w:firstLine="418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2"/>
    </w:lvlOverride>
  </w:num>
  <w:num w:numId="2">
    <w:abstractNumId w:val="1"/>
    <w:lvlOverride w:ilvl="0">
      <w:startOverride w:val="8"/>
    </w:lvlOverride>
  </w:num>
  <w:num w:numId="3">
    <w:abstractNumId w:val="2"/>
    <w:lvlOverride w:ilvl="0">
      <w:startOverride w:val="12"/>
    </w:lvlOverride>
  </w:num>
  <w:num w:numId="4">
    <w:abstractNumId w:val="3"/>
    <w:lvlOverride w:ilvl="0">
      <w:startOverride w:val="1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7F7"/>
    <w:rsid w:val="0007385D"/>
    <w:rsid w:val="00505A01"/>
    <w:rsid w:val="005553A9"/>
    <w:rsid w:val="005B7E46"/>
    <w:rsid w:val="00611919"/>
    <w:rsid w:val="006E0D56"/>
    <w:rsid w:val="007C48A1"/>
    <w:rsid w:val="007C7499"/>
    <w:rsid w:val="0087238E"/>
    <w:rsid w:val="00882BF4"/>
    <w:rsid w:val="008A07B3"/>
    <w:rsid w:val="009827A8"/>
    <w:rsid w:val="009D742E"/>
    <w:rsid w:val="00B16BC7"/>
    <w:rsid w:val="00B17D16"/>
    <w:rsid w:val="00B87D72"/>
    <w:rsid w:val="00C70B62"/>
    <w:rsid w:val="00C807F7"/>
    <w:rsid w:val="00C948DA"/>
    <w:rsid w:val="00E437E1"/>
    <w:rsid w:val="00E64EAC"/>
    <w:rsid w:val="00E76D32"/>
    <w:rsid w:val="00EC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7F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next w:val="a"/>
    <w:rsid w:val="00C807F7"/>
    <w:pPr>
      <w:jc w:val="center"/>
    </w:pPr>
    <w:rPr>
      <w:kern w:val="0"/>
      <w:sz w:val="24"/>
      <w:szCs w:val="24"/>
    </w:rPr>
  </w:style>
  <w:style w:type="paragraph" w:customStyle="1" w:styleId="Style34">
    <w:name w:val="Style34"/>
    <w:basedOn w:val="a"/>
    <w:next w:val="a"/>
    <w:rsid w:val="00C807F7"/>
    <w:pPr>
      <w:spacing w:line="272" w:lineRule="exact"/>
      <w:ind w:firstLine="389"/>
      <w:jc w:val="both"/>
    </w:pPr>
    <w:rPr>
      <w:kern w:val="0"/>
      <w:sz w:val="24"/>
      <w:szCs w:val="24"/>
    </w:rPr>
  </w:style>
  <w:style w:type="paragraph" w:customStyle="1" w:styleId="Style35">
    <w:name w:val="Style35"/>
    <w:basedOn w:val="a"/>
    <w:next w:val="a"/>
    <w:rsid w:val="00C807F7"/>
    <w:pPr>
      <w:spacing w:line="266" w:lineRule="exact"/>
      <w:jc w:val="both"/>
    </w:pPr>
    <w:rPr>
      <w:kern w:val="0"/>
      <w:sz w:val="24"/>
      <w:szCs w:val="24"/>
    </w:rPr>
  </w:style>
  <w:style w:type="paragraph" w:customStyle="1" w:styleId="Style7">
    <w:name w:val="Style7"/>
    <w:basedOn w:val="a"/>
    <w:next w:val="a"/>
    <w:rsid w:val="00C807F7"/>
    <w:pPr>
      <w:jc w:val="both"/>
    </w:pPr>
    <w:rPr>
      <w:kern w:val="0"/>
      <w:sz w:val="24"/>
      <w:szCs w:val="24"/>
    </w:rPr>
  </w:style>
  <w:style w:type="paragraph" w:customStyle="1" w:styleId="Style25">
    <w:name w:val="Style25"/>
    <w:basedOn w:val="a"/>
    <w:next w:val="a"/>
    <w:rsid w:val="00C807F7"/>
    <w:pPr>
      <w:spacing w:line="266" w:lineRule="exact"/>
      <w:ind w:firstLine="482"/>
      <w:jc w:val="both"/>
    </w:pPr>
    <w:rPr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C42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23E"/>
    <w:rPr>
      <w:rFonts w:ascii="Tahoma" w:eastAsia="Times New Roman" w:hAnsi="Tahoma" w:cs="Tahoma"/>
      <w:color w:val="000000"/>
      <w:kern w:val="2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7F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next w:val="a"/>
    <w:rsid w:val="00C807F7"/>
    <w:pPr>
      <w:jc w:val="center"/>
    </w:pPr>
    <w:rPr>
      <w:kern w:val="0"/>
      <w:sz w:val="24"/>
      <w:szCs w:val="24"/>
    </w:rPr>
  </w:style>
  <w:style w:type="paragraph" w:customStyle="1" w:styleId="Style34">
    <w:name w:val="Style34"/>
    <w:basedOn w:val="a"/>
    <w:next w:val="a"/>
    <w:rsid w:val="00C807F7"/>
    <w:pPr>
      <w:spacing w:line="272" w:lineRule="exact"/>
      <w:ind w:firstLine="389"/>
      <w:jc w:val="both"/>
    </w:pPr>
    <w:rPr>
      <w:kern w:val="0"/>
      <w:sz w:val="24"/>
      <w:szCs w:val="24"/>
    </w:rPr>
  </w:style>
  <w:style w:type="paragraph" w:customStyle="1" w:styleId="Style35">
    <w:name w:val="Style35"/>
    <w:basedOn w:val="a"/>
    <w:next w:val="a"/>
    <w:rsid w:val="00C807F7"/>
    <w:pPr>
      <w:spacing w:line="266" w:lineRule="exact"/>
      <w:jc w:val="both"/>
    </w:pPr>
    <w:rPr>
      <w:kern w:val="0"/>
      <w:sz w:val="24"/>
      <w:szCs w:val="24"/>
    </w:rPr>
  </w:style>
  <w:style w:type="paragraph" w:customStyle="1" w:styleId="Style7">
    <w:name w:val="Style7"/>
    <w:basedOn w:val="a"/>
    <w:next w:val="a"/>
    <w:rsid w:val="00C807F7"/>
    <w:pPr>
      <w:jc w:val="both"/>
    </w:pPr>
    <w:rPr>
      <w:kern w:val="0"/>
      <w:sz w:val="24"/>
      <w:szCs w:val="24"/>
    </w:rPr>
  </w:style>
  <w:style w:type="paragraph" w:customStyle="1" w:styleId="Style25">
    <w:name w:val="Style25"/>
    <w:basedOn w:val="a"/>
    <w:next w:val="a"/>
    <w:rsid w:val="00C807F7"/>
    <w:pPr>
      <w:spacing w:line="266" w:lineRule="exact"/>
      <w:ind w:firstLine="482"/>
      <w:jc w:val="both"/>
    </w:pPr>
    <w:rPr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C42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23E"/>
    <w:rPr>
      <w:rFonts w:ascii="Tahoma" w:eastAsia="Times New Roman" w:hAnsi="Tahoma" w:cs="Tahoma"/>
      <w:color w:val="000000"/>
      <w:kern w:val="2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3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1737</Words>
  <Characters>9904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</dc:creator>
  <cp:lastModifiedBy>Перепелица Нина Александровна</cp:lastModifiedBy>
  <cp:revision>7</cp:revision>
  <dcterms:created xsi:type="dcterms:W3CDTF">2019-12-13T04:32:00Z</dcterms:created>
  <dcterms:modified xsi:type="dcterms:W3CDTF">2019-12-13T04:40:00Z</dcterms:modified>
</cp:coreProperties>
</file>