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8CE" w:rsidRPr="005678CE" w:rsidRDefault="005678CE" w:rsidP="00EE49CB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ИНФОРМАЦИЯ</w:t>
      </w:r>
    </w:p>
    <w:p w:rsidR="00715386" w:rsidRDefault="00EE49CB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рок</w:t>
      </w:r>
      <w:r w:rsid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ах</w:t>
      </w:r>
      <w:r w:rsidR="005678CE"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о местах регистрации на участие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итоговом сочинении (изложении) для участников ЕГЭ </w:t>
      </w:r>
    </w:p>
    <w:p w:rsidR="005678CE" w:rsidRDefault="005678CE" w:rsidP="00EE49C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Краснодарском крае в 2019-2020 учебном году</w:t>
      </w:r>
    </w:p>
    <w:p w:rsidR="00556AC4" w:rsidRDefault="00556AC4" w:rsidP="005678C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56AC4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556A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РОКИ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на участие в итоговом сочинении (изложении)</w:t>
      </w:r>
    </w:p>
    <w:p w:rsidR="00EE49CB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участников ЕГЭ в Краснодарском </w:t>
      </w:r>
      <w:r w:rsidR="00EE49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крае</w:t>
      </w:r>
    </w:p>
    <w:p w:rsidR="005678CE" w:rsidRDefault="005678CE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учебном году</w:t>
      </w:r>
    </w:p>
    <w:p w:rsidR="00556AC4" w:rsidRPr="005678CE" w:rsidRDefault="00556AC4" w:rsidP="00556AC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678CE" w:rsidRPr="005678CE" w:rsidRDefault="005678CE" w:rsidP="0071538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имеющие среднего общего образования, 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обучающиеся, получающие среднее общее образование в иностранных образовательных организациях,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писать итоговое сочинение по желанию</w:t>
      </w:r>
      <w:r w:rsidRPr="005678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p w:rsidR="005678CE" w:rsidRPr="005678CE" w:rsidRDefault="005678CE" w:rsidP="005678C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3795"/>
        <w:gridCol w:w="3288"/>
      </w:tblGrid>
      <w:tr w:rsidR="005678CE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Сроки подачи заявления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  <w:p w:rsidR="005678CE" w:rsidRPr="00715386" w:rsidRDefault="005678CE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5386">
              <w:rPr>
                <w:rFonts w:ascii="Times New Roman" w:hAnsi="Times New Roman" w:cs="Times New Roman"/>
                <w:b/>
                <w:sz w:val="28"/>
              </w:rPr>
              <w:t>сочинения (изложения)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ind w:left="279" w:hanging="279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.11.2019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04.12.2019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.01.2020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05.02.2020</w:t>
            </w:r>
          </w:p>
        </w:tc>
      </w:tr>
      <w:tr w:rsidR="00715386" w:rsidRPr="00715386" w:rsidTr="00715386">
        <w:trPr>
          <w:jc w:val="center"/>
        </w:trPr>
        <w:tc>
          <w:tcPr>
            <w:tcW w:w="37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556AC4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  <w:r w:rsidR="00715386" w:rsidRPr="00715386">
              <w:rPr>
                <w:rFonts w:ascii="Times New Roman" w:hAnsi="Times New Roman" w:cs="Times New Roman"/>
                <w:sz w:val="28"/>
              </w:rPr>
              <w:t>.04.2020</w:t>
            </w:r>
          </w:p>
        </w:tc>
        <w:tc>
          <w:tcPr>
            <w:tcW w:w="32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15386" w:rsidRPr="00715386" w:rsidRDefault="00715386" w:rsidP="007153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15386">
              <w:rPr>
                <w:rFonts w:ascii="Times New Roman" w:hAnsi="Times New Roman" w:cs="Times New Roman"/>
                <w:sz w:val="28"/>
              </w:rPr>
              <w:t>06.05.2020</w:t>
            </w:r>
          </w:p>
        </w:tc>
      </w:tr>
    </w:tbl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МЕСТА</w:t>
      </w:r>
    </w:p>
    <w:p w:rsid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 xml:space="preserve">регистрации для участия </w:t>
      </w:r>
    </w:p>
    <w:p w:rsidR="00715386" w:rsidRPr="00715386" w:rsidRDefault="00715386" w:rsidP="00715386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386">
        <w:rPr>
          <w:rFonts w:ascii="Times New Roman" w:hAnsi="Times New Roman" w:cs="Times New Roman"/>
          <w:b/>
          <w:sz w:val="28"/>
          <w:szCs w:val="24"/>
        </w:rPr>
        <w:t>в итоговом сочинении (изложении)</w:t>
      </w:r>
    </w:p>
    <w:p w:rsidR="00715386" w:rsidRPr="00715386" w:rsidRDefault="00715386" w:rsidP="0071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8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участников ЕГЭ</w:t>
      </w: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403"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556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для справок</w:t>
            </w:r>
          </w:p>
        </w:tc>
      </w:tr>
    </w:tbl>
    <w:p w:rsidR="00556AC4" w:rsidRDefault="00556AC4" w:rsidP="00556AC4">
      <w:pPr>
        <w:spacing w:after="0" w:line="14" w:lineRule="exact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4217"/>
        <w:gridCol w:w="3119"/>
        <w:gridCol w:w="1842"/>
      </w:tblGrid>
      <w:tr w:rsidR="00715386" w:rsidRPr="00715386" w:rsidTr="00556AC4">
        <w:trPr>
          <w:cantSplit/>
          <w:trHeight w:val="199"/>
          <w:tblHeader/>
        </w:trPr>
        <w:tc>
          <w:tcPr>
            <w:tcW w:w="456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Центр развития образования при управлении образования муниципального образования город-курорт Анапа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Анапа,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Ивана Голубца,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5-06-02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(861-33) 4-66-41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556AC4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Армавир</w:t>
            </w:r>
          </w:p>
        </w:tc>
        <w:tc>
          <w:tcPr>
            <w:tcW w:w="3119" w:type="dxa"/>
            <w:vAlign w:val="center"/>
          </w:tcPr>
          <w:p w:rsidR="00556AC4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 Армавир, </w:t>
            </w:r>
          </w:p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К. Либкнехта, 52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(861-37) 3-72-77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город-курорт Геленджик</w:t>
            </w:r>
          </w:p>
        </w:tc>
        <w:tc>
          <w:tcPr>
            <w:tcW w:w="3119" w:type="dxa"/>
            <w:vAlign w:val="center"/>
          </w:tcPr>
          <w:p w:rsidR="00556AC4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город-курорт Геленджик,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Молодежная, 1А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(861-41) 5-29-92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040-54-27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431-29-74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город Горячий Ключ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Горячий Ключ,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Кириченко, 12а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(861-59) 3-55-74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«Краснодарский методический центр информационно-коммуникационных технологий «</w:t>
            </w:r>
            <w:proofErr w:type="gram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AB4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Краснодар, ул. Коммунаров, 119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(861) 259-98-88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детей «Информационный ресурсный центр «Школьник-2» муниципального образования город Новороссийск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Новороссийск, ул. Героев Десантников, 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(861-77) 2-60-51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по образованию и науке администрации города Сочи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Сочи, ул. Юных ленинцев,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264-65-96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264-70-13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264-40-85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(862) 264-29-53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и молодежной политики администрации муниципального образования 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Абинский район,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Абинск, ул. Советов, </w:t>
            </w:r>
            <w:proofErr w:type="gram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proofErr w:type="gram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(861-50) 4-18-28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353-38-78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Апшеронский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Апшеронский район, г. Апшеронск, ул. Клубная, 15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(861-52) 2-80-35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275-61-35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Белоглинский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Белоглинский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с. Белая Глина, ул. Красная, 160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(861-54) 7-27-85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525-06-15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Белореченский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Белореченский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В.Н. Шалимова, 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(861-55) 2-55-01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418-75-59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Брюховецкий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Брюховецкий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Брюховецкая, ул. Ленина,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(861-56) 335-94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470-09-15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«Информационно – методический центр муниципального образования Выселковский район»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Выселковский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Выселки, ул. Лунева, 29 А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(861-57) 7-00-32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686-13-11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Гулькевичский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Гулькевичский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Гулькевичи, ул. Братская, 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(861-60) 3-43-44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(906) 187-00-51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муниципального образования Динской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Динской район, ст. Динская, ул. Красная, 78/1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(861-62) 5-16-13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Ейский район,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г. Ейск, ул.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Советов, 105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(861-32) 2-01-97; (861-32) 2-10-80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Кавказский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Кавказский район, ст. Кавказская, ул. Ленина 191 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(861-93) 2-14-31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232-11-07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583-53-00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Калининский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Калининский район, ст. Калининская, ул. Ленина, 147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(861-63) 2-23-49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174-35-81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Каневской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Каневской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Каневская, ул. Горького, 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(861-64) 730-07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255-01-57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Кореновский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Кореновский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Кореновск,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 Мира, 79 Б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(861-42) 4-14-60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638-52-55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153-18-90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Красноармейский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Красноармейский район, ст.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Полтавская,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д.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(861-65) 3-13-65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966-55-40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Центр оценки качества образования муниципального образования Крымский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Крымский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Крымск, ул. Коммунистическая, д. 28,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. № 22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(861-31) 4-32-39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(861-31) 4-38-10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Крыловский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Крыловский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. Крыловская, ул. Орджоникидзе,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(861-61) 3-16-79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957-90-33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Курганинский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Курганинский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Курганинск,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(861-47) 2-13-02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Кущевский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Кущевский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Кущевская,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Крупской, 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(861-68) 5-42-34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Лабинский район, г. Лабинск, ул. Пушкина, 66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(861-69) 3-39-09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Ленинградский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Ленинградский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Ленинградская, ул. Кооперации, 183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(861-45) 3-61-20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Районное управление образованием администрации муниципального образования Мостовский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Мостовский район, пгт. Мостовской, ул. Горького, 139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(861-92) 5-19-07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252-21-12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Новокубанский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Новокубанский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Новокубанск, 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ул. Первомайская,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(861-95) 3-02-85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(988) 522-38-87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Новопокровский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Новопокровский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 Новопокровская, ул. Ленина, 110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(861-49) 7-06-31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(953) 092-99-98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17" w:type="dxa"/>
            <w:vAlign w:val="center"/>
          </w:tcPr>
          <w:p w:rsidR="00715386" w:rsidRPr="00EE49CB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муниципального образования Отрадненский район 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Отрадненский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Отрадная ул. Первомайская, 20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(861-44) 3-57-85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593-98-25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Павловский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Павловская, ул. Пушкина, 260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(861-91) 5-20-59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(961) 527-98-08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Приморско-Ахтарский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Приморско-Ахтарский район, г. Приморско-Ахтарск, ул. Ленина, 27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060-19-67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муниципального образования Северский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Северский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Северская, ул. Орджоникидзе 2/2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(861-66) 2-66-58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образования центр оценки качества образования города Славянска-на-Кубани муниципального образования Славянский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Славянский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Славянск-на-Кубани, ул. Полковая, 232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(861-46) 4-17-99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Староминский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Староминский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Староминская, ул. Красная,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(861-53) 5-70-91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(918) 312-79-21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Тбилисский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Тбилисский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ст. Тбилисская,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ул. Первомайская,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(861-58) 2-39-82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Темрюкский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Темрюкский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Темрюк, ул. Ленина, 14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(861-48) 5-39-86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Тимашевский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Тимашевский район, г. Тимашевск, ул. Ленина, 154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(861-30) 4-01-10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Тихорецкий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Тихорецкий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пос. Парковый,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ул. Гагарина, 24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(861-96) 4-83-08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«Комитет развития образования Туапсинского района», отдел оценки качества образования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Туапсинский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 Туапсе, ул. Победы, 17, каб.60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(861-67) 2-92-08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образованием администрации муниципального образования Усть-Лабинский район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556A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Усть-Лабинский район,</w:t>
            </w:r>
            <w:r w:rsidR="00556A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г. Усть-Лабинск, у</w:t>
            </w:r>
            <w:r w:rsidR="009B14FD">
              <w:rPr>
                <w:rFonts w:ascii="Times New Roman" w:hAnsi="Times New Roman" w:cs="Times New Roman"/>
                <w:sz w:val="24"/>
                <w:szCs w:val="24"/>
              </w:rPr>
              <w:t>л. Ленина, </w:t>
            </w: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(861-35) 4-08-23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(928) 428-64-26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образованием администрации муниципального образования Успенский район»</w:t>
            </w:r>
          </w:p>
        </w:tc>
        <w:tc>
          <w:tcPr>
            <w:tcW w:w="3119" w:type="dxa"/>
            <w:vAlign w:val="center"/>
          </w:tcPr>
          <w:p w:rsidR="00715386" w:rsidRPr="00715386" w:rsidRDefault="00715386" w:rsidP="009B14F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Успенский район, с. Успенское, ул. Калинина, 76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(861-40) 5-57-31</w:t>
            </w:r>
          </w:p>
        </w:tc>
      </w:tr>
      <w:tr w:rsidR="00715386" w:rsidRPr="00715386" w:rsidTr="00556AC4">
        <w:trPr>
          <w:cantSplit/>
          <w:trHeight w:val="494"/>
        </w:trPr>
        <w:tc>
          <w:tcPr>
            <w:tcW w:w="456" w:type="dxa"/>
            <w:vAlign w:val="center"/>
          </w:tcPr>
          <w:p w:rsidR="00715386" w:rsidRPr="00715386" w:rsidRDefault="00715386" w:rsidP="00556A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17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образования Щербиновский район</w:t>
            </w:r>
          </w:p>
        </w:tc>
        <w:tc>
          <w:tcPr>
            <w:tcW w:w="3119" w:type="dxa"/>
            <w:vAlign w:val="center"/>
          </w:tcPr>
          <w:p w:rsidR="009B14FD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Щербиновский район, ст. Старощербиновская, ул. Советов, 70, </w:t>
            </w:r>
            <w:proofErr w:type="spellStart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15386">
              <w:rPr>
                <w:rFonts w:ascii="Times New Roman" w:hAnsi="Times New Roman" w:cs="Times New Roman"/>
                <w:sz w:val="24"/>
                <w:szCs w:val="24"/>
              </w:rPr>
              <w:t xml:space="preserve">. 98 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  <w:tc>
          <w:tcPr>
            <w:tcW w:w="1842" w:type="dxa"/>
            <w:vAlign w:val="center"/>
          </w:tcPr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(861-51) 7-81-45</w:t>
            </w:r>
          </w:p>
          <w:p w:rsidR="00715386" w:rsidRPr="00715386" w:rsidRDefault="00715386" w:rsidP="00715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5386">
              <w:rPr>
                <w:rFonts w:ascii="Times New Roman" w:hAnsi="Times New Roman" w:cs="Times New Roman"/>
                <w:sz w:val="24"/>
                <w:szCs w:val="24"/>
              </w:rPr>
              <w:t>(938) 475-91-29</w:t>
            </w:r>
          </w:p>
        </w:tc>
      </w:tr>
    </w:tbl>
    <w:p w:rsidR="00E40BE7" w:rsidRPr="00715386" w:rsidRDefault="00E40BE7" w:rsidP="00715386">
      <w:pPr>
        <w:rPr>
          <w:rFonts w:ascii="Times New Roman" w:hAnsi="Times New Roman" w:cs="Times New Roman"/>
          <w:sz w:val="24"/>
          <w:szCs w:val="24"/>
        </w:rPr>
      </w:pPr>
    </w:p>
    <w:sectPr w:rsidR="00E40BE7" w:rsidRPr="00715386" w:rsidSect="00EE49C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4B2" w:rsidRDefault="00DC74B2" w:rsidP="00EE49CB">
      <w:pPr>
        <w:spacing w:after="0" w:line="240" w:lineRule="auto"/>
      </w:pPr>
      <w:r>
        <w:separator/>
      </w:r>
    </w:p>
  </w:endnote>
  <w:endnote w:type="continuationSeparator" w:id="0">
    <w:p w:rsidR="00DC74B2" w:rsidRDefault="00DC74B2" w:rsidP="00EE4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4B2" w:rsidRDefault="00DC74B2" w:rsidP="00EE49CB">
      <w:pPr>
        <w:spacing w:after="0" w:line="240" w:lineRule="auto"/>
      </w:pPr>
      <w:r>
        <w:separator/>
      </w:r>
    </w:p>
  </w:footnote>
  <w:footnote w:type="continuationSeparator" w:id="0">
    <w:p w:rsidR="00DC74B2" w:rsidRDefault="00DC74B2" w:rsidP="00EE4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167366"/>
      <w:docPartObj>
        <w:docPartGallery w:val="Page Numbers (Top of Page)"/>
        <w:docPartUnique/>
      </w:docPartObj>
    </w:sdtPr>
    <w:sdtEndPr/>
    <w:sdtContent>
      <w:p w:rsidR="00EE49CB" w:rsidRDefault="00EE49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919">
          <w:rPr>
            <w:noProof/>
          </w:rPr>
          <w:t>2</w:t>
        </w:r>
        <w:r>
          <w:fldChar w:fldCharType="end"/>
        </w:r>
      </w:p>
    </w:sdtContent>
  </w:sdt>
  <w:p w:rsidR="00EE49CB" w:rsidRDefault="00EE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E"/>
    <w:rsid w:val="00491919"/>
    <w:rsid w:val="00556AC4"/>
    <w:rsid w:val="005678CE"/>
    <w:rsid w:val="00715386"/>
    <w:rsid w:val="009B14FD"/>
    <w:rsid w:val="00A07239"/>
    <w:rsid w:val="00AB41FA"/>
    <w:rsid w:val="00DC74B2"/>
    <w:rsid w:val="00E40BE7"/>
    <w:rsid w:val="00EE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00F8313-C929-4AC3-BA36-0FE72AB6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78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8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78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53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49CB"/>
  </w:style>
  <w:style w:type="paragraph" w:styleId="a9">
    <w:name w:val="footer"/>
    <w:basedOn w:val="a"/>
    <w:link w:val="aa"/>
    <w:uiPriority w:val="99"/>
    <w:unhideWhenUsed/>
    <w:rsid w:val="00EE4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4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Вербичева Юлия</dc:creator>
  <cp:keywords/>
  <dc:description/>
  <cp:lastModifiedBy>Komarov Anton</cp:lastModifiedBy>
  <cp:revision>2</cp:revision>
  <cp:lastPrinted>2019-10-03T13:19:00Z</cp:lastPrinted>
  <dcterms:created xsi:type="dcterms:W3CDTF">2019-10-22T17:23:00Z</dcterms:created>
  <dcterms:modified xsi:type="dcterms:W3CDTF">2019-10-22T17:23:00Z</dcterms:modified>
</cp:coreProperties>
</file>